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A67" w:rsidRPr="00C74A67" w:rsidRDefault="00C74A67" w:rsidP="00C74A67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C74A67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План </w:t>
      </w:r>
      <w:proofErr w:type="spellStart"/>
      <w:r w:rsidRPr="00C74A67">
        <w:rPr>
          <w:rFonts w:ascii="Times New Roman" w:hAnsi="Times New Roman" w:cs="Times New Roman"/>
          <w:b/>
          <w:sz w:val="32"/>
          <w:szCs w:val="28"/>
          <w:lang w:eastAsia="ru-RU"/>
        </w:rPr>
        <w:t>заходів</w:t>
      </w:r>
      <w:proofErr w:type="spellEnd"/>
      <w:r w:rsidRPr="00C74A67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, </w:t>
      </w:r>
      <w:proofErr w:type="spellStart"/>
      <w:r w:rsidRPr="00C74A67">
        <w:rPr>
          <w:rFonts w:ascii="Times New Roman" w:hAnsi="Times New Roman" w:cs="Times New Roman"/>
          <w:b/>
          <w:sz w:val="32"/>
          <w:szCs w:val="28"/>
          <w:lang w:eastAsia="ru-RU"/>
        </w:rPr>
        <w:t>спрямованих</w:t>
      </w:r>
      <w:proofErr w:type="spellEnd"/>
      <w:r w:rsidRPr="00C74A67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 на </w:t>
      </w:r>
      <w:proofErr w:type="spellStart"/>
      <w:r w:rsidRPr="00C74A67">
        <w:rPr>
          <w:rFonts w:ascii="Times New Roman" w:hAnsi="Times New Roman" w:cs="Times New Roman"/>
          <w:b/>
          <w:sz w:val="32"/>
          <w:szCs w:val="28"/>
          <w:lang w:eastAsia="ru-RU"/>
        </w:rPr>
        <w:t>запобігання</w:t>
      </w:r>
      <w:proofErr w:type="spellEnd"/>
      <w:r w:rsidRPr="00C74A67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 та </w:t>
      </w:r>
      <w:proofErr w:type="spellStart"/>
      <w:r w:rsidRPr="00C74A67">
        <w:rPr>
          <w:rFonts w:ascii="Times New Roman" w:hAnsi="Times New Roman" w:cs="Times New Roman"/>
          <w:b/>
          <w:sz w:val="32"/>
          <w:szCs w:val="28"/>
          <w:lang w:eastAsia="ru-RU"/>
        </w:rPr>
        <w:t>протидію</w:t>
      </w:r>
      <w:proofErr w:type="spellEnd"/>
      <w:r w:rsidRPr="00C74A67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spellStart"/>
      <w:r w:rsidRPr="00C74A67">
        <w:rPr>
          <w:rFonts w:ascii="Times New Roman" w:hAnsi="Times New Roman" w:cs="Times New Roman"/>
          <w:b/>
          <w:sz w:val="32"/>
          <w:szCs w:val="28"/>
          <w:lang w:eastAsia="ru-RU"/>
        </w:rPr>
        <w:t>булінгу</w:t>
      </w:r>
      <w:proofErr w:type="spellEnd"/>
    </w:p>
    <w:p w:rsidR="00C74A67" w:rsidRPr="00C74A67" w:rsidRDefault="00B831D3" w:rsidP="00C74A67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у </w:t>
      </w:r>
      <w:r>
        <w:rPr>
          <w:rFonts w:ascii="Times New Roman" w:hAnsi="Times New Roman" w:cs="Times New Roman"/>
          <w:b/>
          <w:sz w:val="32"/>
          <w:szCs w:val="28"/>
          <w:lang w:val="uk-UA" w:eastAsia="ru-RU"/>
        </w:rPr>
        <w:t>ЗДО (я</w:t>
      </w:r>
      <w:proofErr w:type="spellStart"/>
      <w:r w:rsidR="008038C1">
        <w:rPr>
          <w:rFonts w:ascii="Times New Roman" w:hAnsi="Times New Roman" w:cs="Times New Roman"/>
          <w:b/>
          <w:sz w:val="32"/>
          <w:szCs w:val="28"/>
          <w:lang w:eastAsia="ru-RU"/>
        </w:rPr>
        <w:t>сла</w:t>
      </w:r>
      <w:proofErr w:type="spellEnd"/>
      <w:r w:rsidR="008038C1">
        <w:rPr>
          <w:rFonts w:ascii="Times New Roman" w:hAnsi="Times New Roman" w:cs="Times New Roman"/>
          <w:b/>
          <w:sz w:val="32"/>
          <w:szCs w:val="28"/>
          <w:lang w:eastAsia="ru-RU"/>
        </w:rPr>
        <w:t>-садок</w:t>
      </w:r>
      <w:r>
        <w:rPr>
          <w:rFonts w:ascii="Times New Roman" w:hAnsi="Times New Roman" w:cs="Times New Roman"/>
          <w:b/>
          <w:sz w:val="32"/>
          <w:szCs w:val="28"/>
          <w:lang w:val="uk-UA" w:eastAsia="ru-RU"/>
        </w:rPr>
        <w:t>)</w:t>
      </w:r>
      <w:r w:rsidR="00C74A67" w:rsidRPr="00C74A67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 «</w:t>
      </w:r>
      <w:r w:rsidR="008038C1">
        <w:rPr>
          <w:rFonts w:ascii="Times New Roman" w:hAnsi="Times New Roman" w:cs="Times New Roman"/>
          <w:b/>
          <w:sz w:val="32"/>
          <w:szCs w:val="28"/>
          <w:lang w:val="uk-UA" w:eastAsia="ru-RU"/>
        </w:rPr>
        <w:t>Дивосвіт</w:t>
      </w:r>
      <w:r w:rsidR="00C74A67" w:rsidRPr="00C74A67">
        <w:rPr>
          <w:rFonts w:ascii="Times New Roman" w:hAnsi="Times New Roman" w:cs="Times New Roman"/>
          <w:b/>
          <w:sz w:val="32"/>
          <w:szCs w:val="28"/>
          <w:lang w:eastAsia="ru-RU"/>
        </w:rPr>
        <w:t>»</w:t>
      </w:r>
      <w:r>
        <w:rPr>
          <w:rFonts w:ascii="Times New Roman" w:hAnsi="Times New Roman" w:cs="Times New Roman"/>
          <w:b/>
          <w:sz w:val="32"/>
          <w:szCs w:val="28"/>
          <w:lang w:val="uk-UA" w:eastAsia="ru-RU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32"/>
          <w:szCs w:val="28"/>
          <w:lang w:val="uk-UA" w:eastAsia="ru-RU"/>
        </w:rPr>
        <w:t>с.Маршинці</w:t>
      </w:r>
      <w:proofErr w:type="spellEnd"/>
    </w:p>
    <w:p w:rsidR="00C74A67" w:rsidRPr="00C74A67" w:rsidRDefault="00C74A67" w:rsidP="00C74A6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A6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4670"/>
        <w:gridCol w:w="2354"/>
        <w:gridCol w:w="2321"/>
      </w:tblGrid>
      <w:tr w:rsidR="00C74A67" w:rsidRPr="00C74A67" w:rsidTr="00C74A67">
        <w:trPr>
          <w:jc w:val="center"/>
        </w:trPr>
        <w:tc>
          <w:tcPr>
            <w:tcW w:w="794" w:type="dxa"/>
            <w:shd w:val="clear" w:color="auto" w:fill="8DB3E2" w:themeFill="text2" w:themeFillTint="6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74A67" w:rsidRPr="00C74A67" w:rsidRDefault="00C74A67" w:rsidP="00C74A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№ з/п</w:t>
            </w:r>
          </w:p>
        </w:tc>
        <w:tc>
          <w:tcPr>
            <w:tcW w:w="4670" w:type="dxa"/>
            <w:shd w:val="clear" w:color="auto" w:fill="8DB3E2" w:themeFill="text2" w:themeFillTint="6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74A67" w:rsidRPr="00C74A67" w:rsidRDefault="00C74A67" w:rsidP="00C74A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Заходи</w:t>
            </w:r>
          </w:p>
        </w:tc>
        <w:tc>
          <w:tcPr>
            <w:tcW w:w="2354" w:type="dxa"/>
            <w:shd w:val="clear" w:color="auto" w:fill="8DB3E2" w:themeFill="text2" w:themeFillTint="6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74A67" w:rsidRPr="00C74A67" w:rsidRDefault="00C74A67" w:rsidP="00C74A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Термін</w:t>
            </w:r>
            <w:proofErr w:type="spellEnd"/>
            <w:r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виконання</w:t>
            </w:r>
            <w:proofErr w:type="spellEnd"/>
          </w:p>
        </w:tc>
        <w:tc>
          <w:tcPr>
            <w:tcW w:w="2321" w:type="dxa"/>
            <w:shd w:val="clear" w:color="auto" w:fill="8DB3E2" w:themeFill="text2" w:themeFillTint="6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74A67" w:rsidRPr="00C74A67" w:rsidRDefault="00C74A67" w:rsidP="00C74A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Відповідальні</w:t>
            </w:r>
            <w:proofErr w:type="spellEnd"/>
          </w:p>
        </w:tc>
      </w:tr>
      <w:tr w:rsidR="00C74A67" w:rsidRPr="00C74A67" w:rsidTr="00C74A67">
        <w:trPr>
          <w:jc w:val="center"/>
        </w:trPr>
        <w:tc>
          <w:tcPr>
            <w:tcW w:w="10139" w:type="dxa"/>
            <w:gridSpan w:val="4"/>
            <w:shd w:val="clear" w:color="auto" w:fill="E5B8B7" w:themeFill="accent2" w:themeFillTint="66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І. Нормативно – </w:t>
            </w:r>
            <w:proofErr w:type="spellStart"/>
            <w:r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правове</w:t>
            </w:r>
            <w:proofErr w:type="spellEnd"/>
            <w:r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забезпечення</w:t>
            </w:r>
            <w:proofErr w:type="spellEnd"/>
            <w:r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попередження</w:t>
            </w:r>
            <w:proofErr w:type="spellEnd"/>
            <w:r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насильства</w:t>
            </w:r>
            <w:proofErr w:type="spellEnd"/>
            <w:r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 та </w:t>
            </w:r>
            <w:proofErr w:type="spellStart"/>
            <w:r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булінгу</w:t>
            </w:r>
            <w:proofErr w:type="spellEnd"/>
          </w:p>
        </w:tc>
      </w:tr>
      <w:tr w:rsidR="00C74A67" w:rsidRPr="00C74A67" w:rsidTr="00C74A67">
        <w:trPr>
          <w:jc w:val="center"/>
        </w:trPr>
        <w:tc>
          <w:tcPr>
            <w:tcW w:w="794" w:type="dxa"/>
            <w:shd w:val="clear" w:color="auto" w:fill="E5B8B7" w:themeFill="accent2" w:themeFillTint="66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70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Опрацювання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нормативно –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правових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щодо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попередження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насильства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булінгу</w:t>
            </w:r>
            <w:proofErr w:type="spellEnd"/>
          </w:p>
        </w:tc>
        <w:tc>
          <w:tcPr>
            <w:tcW w:w="2354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Вересень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21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Завідувач</w:t>
            </w:r>
            <w:proofErr w:type="spellEnd"/>
          </w:p>
        </w:tc>
      </w:tr>
      <w:tr w:rsidR="00C74A67" w:rsidRPr="00C74A67" w:rsidTr="00C74A67">
        <w:trPr>
          <w:jc w:val="center"/>
        </w:trPr>
        <w:tc>
          <w:tcPr>
            <w:tcW w:w="794" w:type="dxa"/>
            <w:shd w:val="clear" w:color="auto" w:fill="E5B8B7" w:themeFill="accent2" w:themeFillTint="66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70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Розміщення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телефонів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довіри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інформац</w:t>
            </w:r>
            <w:r w:rsidR="00B831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ійних</w:t>
            </w:r>
            <w:proofErr w:type="spellEnd"/>
            <w:r w:rsidR="00B831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стендах та веб – </w:t>
            </w:r>
            <w:proofErr w:type="spellStart"/>
            <w:r w:rsidR="00B831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сайті</w:t>
            </w:r>
            <w:proofErr w:type="spellEnd"/>
            <w:r w:rsidR="00B831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831D3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ЗДО</w:t>
            </w:r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ознайомлення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батьківської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громадськості</w:t>
            </w:r>
            <w:proofErr w:type="spellEnd"/>
          </w:p>
        </w:tc>
        <w:tc>
          <w:tcPr>
            <w:tcW w:w="2354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Вересень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21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Завідувач</w:t>
            </w:r>
            <w:proofErr w:type="spellEnd"/>
          </w:p>
        </w:tc>
      </w:tr>
      <w:tr w:rsidR="00C74A67" w:rsidRPr="00C74A67" w:rsidTr="00C74A67">
        <w:trPr>
          <w:jc w:val="center"/>
        </w:trPr>
        <w:tc>
          <w:tcPr>
            <w:tcW w:w="10139" w:type="dxa"/>
            <w:gridSpan w:val="4"/>
            <w:shd w:val="clear" w:color="auto" w:fill="C2D69B" w:themeFill="accent3" w:themeFillTint="99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B831D3" w:rsidP="00C74A6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ІІ. Робота з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вихованцями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uk-UA" w:eastAsia="ru-RU"/>
              </w:rPr>
              <w:t>ЗДО</w:t>
            </w:r>
            <w:r w:rsidR="00C74A67"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 з </w:t>
            </w:r>
            <w:proofErr w:type="spellStart"/>
            <w:r w:rsidR="00C74A67"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питання</w:t>
            </w:r>
            <w:proofErr w:type="spellEnd"/>
            <w:r w:rsidR="00C74A67"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C74A67"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запобігання</w:t>
            </w:r>
            <w:proofErr w:type="spellEnd"/>
            <w:r w:rsidR="00C74A67"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  </w:t>
            </w:r>
            <w:proofErr w:type="spellStart"/>
            <w:r w:rsidR="00C74A67"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насильства</w:t>
            </w:r>
            <w:proofErr w:type="spellEnd"/>
            <w:r w:rsidR="00C74A67"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 та </w:t>
            </w:r>
            <w:proofErr w:type="spellStart"/>
            <w:r w:rsidR="00C74A67" w:rsidRPr="00C74A6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булінгу</w:t>
            </w:r>
            <w:proofErr w:type="spellEnd"/>
          </w:p>
        </w:tc>
      </w:tr>
      <w:tr w:rsidR="00C74A67" w:rsidRPr="00C74A67" w:rsidTr="00C74A67">
        <w:trPr>
          <w:jc w:val="center"/>
        </w:trPr>
        <w:tc>
          <w:tcPr>
            <w:tcW w:w="794" w:type="dxa"/>
            <w:shd w:val="clear" w:color="auto" w:fill="C2D69B" w:themeFill="accent3" w:themeFillTint="99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70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Спостереження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психологічним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мікрокліматом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дитячому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колективі</w:t>
            </w:r>
            <w:proofErr w:type="spellEnd"/>
          </w:p>
        </w:tc>
        <w:tc>
          <w:tcPr>
            <w:tcW w:w="2354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Протягом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навчального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2321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8038C1" w:rsidRDefault="008038C1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Практичний психолог</w:t>
            </w:r>
          </w:p>
        </w:tc>
      </w:tr>
      <w:tr w:rsidR="00C74A67" w:rsidRPr="00C74A67" w:rsidTr="00C74A67">
        <w:trPr>
          <w:jc w:val="center"/>
        </w:trPr>
        <w:tc>
          <w:tcPr>
            <w:tcW w:w="794" w:type="dxa"/>
            <w:shd w:val="clear" w:color="auto" w:fill="C2D69B" w:themeFill="accent3" w:themeFillTint="99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70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Формування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навичок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дружн</w:t>
            </w:r>
            <w:r w:rsidR="00AB13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іх</w:t>
            </w:r>
            <w:proofErr w:type="spellEnd"/>
            <w:r w:rsidR="00AB13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B13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стосунків</w:t>
            </w:r>
            <w:proofErr w:type="spellEnd"/>
            <w:r w:rsidR="00AB13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B13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серед</w:t>
            </w:r>
            <w:proofErr w:type="spellEnd"/>
            <w:r w:rsidR="00AB13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B13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вихованців</w:t>
            </w:r>
            <w:proofErr w:type="spellEnd"/>
            <w:r w:rsidR="00AB13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AB13ED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ДО</w:t>
            </w:r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бесід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дітьми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щодо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забезпечення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попередження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насильства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булінгу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обговорення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проблемних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ситуацій</w:t>
            </w:r>
            <w:proofErr w:type="spellEnd"/>
          </w:p>
        </w:tc>
        <w:tc>
          <w:tcPr>
            <w:tcW w:w="2354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Протягом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навчального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2321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038C1" w:rsidRPr="008038C1" w:rsidRDefault="008038C1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Практичний психолог</w:t>
            </w:r>
          </w:p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C74A67" w:rsidRPr="00C74A67" w:rsidTr="00C74A67">
        <w:trPr>
          <w:jc w:val="center"/>
        </w:trPr>
        <w:tc>
          <w:tcPr>
            <w:tcW w:w="794" w:type="dxa"/>
            <w:shd w:val="clear" w:color="auto" w:fill="C2D69B" w:themeFill="accent3" w:themeFillTint="99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70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Створення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морально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безпечного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освітнього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середовища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ЗДО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вільного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насильства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булінгу</w:t>
            </w:r>
            <w:proofErr w:type="spellEnd"/>
          </w:p>
        </w:tc>
        <w:tc>
          <w:tcPr>
            <w:tcW w:w="2354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Постійно</w:t>
            </w:r>
            <w:proofErr w:type="spellEnd"/>
          </w:p>
        </w:tc>
        <w:tc>
          <w:tcPr>
            <w:tcW w:w="2321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C74A67" w:rsidRPr="00C74A67" w:rsidTr="00C74A67">
        <w:trPr>
          <w:jc w:val="center"/>
        </w:trPr>
        <w:tc>
          <w:tcPr>
            <w:tcW w:w="10139" w:type="dxa"/>
            <w:gridSpan w:val="4"/>
            <w:shd w:val="clear" w:color="auto" w:fill="CCC0D9" w:themeFill="accent4" w:themeFillTint="66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4A6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ІІІ. Робота з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колективом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з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питання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запобігання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 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насильства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та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булінгу</w:t>
            </w:r>
            <w:proofErr w:type="spellEnd"/>
          </w:p>
        </w:tc>
      </w:tr>
      <w:tr w:rsidR="00C74A67" w:rsidRPr="00C74A67" w:rsidTr="00C74A67">
        <w:trPr>
          <w:jc w:val="center"/>
        </w:trPr>
        <w:tc>
          <w:tcPr>
            <w:tcW w:w="794" w:type="dxa"/>
            <w:shd w:val="clear" w:color="auto" w:fill="CCC0D9" w:themeFill="accent4" w:themeFillTint="66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70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Анкетування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педагогів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обізнаності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поняттям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булінгу</w:t>
            </w:r>
            <w:proofErr w:type="spellEnd"/>
          </w:p>
        </w:tc>
        <w:tc>
          <w:tcPr>
            <w:tcW w:w="2354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Жовтень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Квітень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21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8038C1" w:rsidRDefault="008038C1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психолог</w:t>
            </w:r>
          </w:p>
        </w:tc>
      </w:tr>
      <w:tr w:rsidR="00C74A67" w:rsidRPr="00C74A67" w:rsidTr="00C74A67">
        <w:trPr>
          <w:jc w:val="center"/>
        </w:trPr>
        <w:tc>
          <w:tcPr>
            <w:tcW w:w="794" w:type="dxa"/>
            <w:shd w:val="clear" w:color="auto" w:fill="CCC0D9" w:themeFill="accent4" w:themeFillTint="66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70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профілактичної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роботи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щодо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запобіганню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булінгу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ЗДО</w:t>
            </w:r>
          </w:p>
        </w:tc>
        <w:tc>
          <w:tcPr>
            <w:tcW w:w="2354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Систематично</w:t>
            </w:r>
          </w:p>
        </w:tc>
        <w:tc>
          <w:tcPr>
            <w:tcW w:w="2321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C74A67" w:rsidRPr="008038C1" w:rsidRDefault="008038C1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психолог</w:t>
            </w:r>
          </w:p>
        </w:tc>
      </w:tr>
      <w:tr w:rsidR="00C74A67" w:rsidRPr="00C74A67" w:rsidTr="00C74A67">
        <w:trPr>
          <w:jc w:val="center"/>
        </w:trPr>
        <w:tc>
          <w:tcPr>
            <w:tcW w:w="794" w:type="dxa"/>
            <w:shd w:val="clear" w:color="auto" w:fill="CCC0D9" w:themeFill="accent4" w:themeFillTint="66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70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Висвітлення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інформаційної</w:t>
            </w:r>
            <w:proofErr w:type="spellEnd"/>
          </w:p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Булінг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міф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реальність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54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Лютий</w:t>
            </w:r>
            <w:proofErr w:type="spellEnd"/>
          </w:p>
        </w:tc>
        <w:tc>
          <w:tcPr>
            <w:tcW w:w="2321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C74A67" w:rsidRPr="00C74A67" w:rsidRDefault="008038C1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психолог</w:t>
            </w:r>
          </w:p>
        </w:tc>
      </w:tr>
      <w:tr w:rsidR="00C74A67" w:rsidRPr="00C74A67" w:rsidTr="00C74A67">
        <w:trPr>
          <w:jc w:val="center"/>
        </w:trPr>
        <w:tc>
          <w:tcPr>
            <w:tcW w:w="794" w:type="dxa"/>
            <w:shd w:val="clear" w:color="auto" w:fill="CCC0D9" w:themeFill="accent4" w:themeFillTint="66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670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Організація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роботи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Скриньки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довіри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 для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батьків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педагогів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оновлення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інформації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веб-сайту з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проблеми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запобігання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протидію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булінгу</w:t>
            </w:r>
            <w:proofErr w:type="spellEnd"/>
          </w:p>
        </w:tc>
        <w:tc>
          <w:tcPr>
            <w:tcW w:w="2354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Жовтень</w:t>
            </w:r>
            <w:proofErr w:type="spellEnd"/>
          </w:p>
        </w:tc>
        <w:tc>
          <w:tcPr>
            <w:tcW w:w="2321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8038C1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психолог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B13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C74A67" w:rsidRPr="00C74A67" w:rsidTr="00C74A67">
        <w:trPr>
          <w:jc w:val="center"/>
        </w:trPr>
        <w:tc>
          <w:tcPr>
            <w:tcW w:w="794" w:type="dxa"/>
            <w:shd w:val="clear" w:color="auto" w:fill="CCC0D9" w:themeFill="accent4" w:themeFillTint="66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0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діагностики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стану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професійного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вигорання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педагогів</w:t>
            </w:r>
            <w:proofErr w:type="spellEnd"/>
          </w:p>
        </w:tc>
        <w:tc>
          <w:tcPr>
            <w:tcW w:w="2354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Квітень</w:t>
            </w:r>
            <w:proofErr w:type="spellEnd"/>
          </w:p>
        </w:tc>
        <w:tc>
          <w:tcPr>
            <w:tcW w:w="2321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8038C1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психолог</w:t>
            </w:r>
          </w:p>
        </w:tc>
      </w:tr>
      <w:tr w:rsidR="00C74A67" w:rsidRPr="00C74A67" w:rsidTr="00C74A67">
        <w:trPr>
          <w:jc w:val="center"/>
        </w:trPr>
        <w:tc>
          <w:tcPr>
            <w:tcW w:w="10139" w:type="dxa"/>
            <w:gridSpan w:val="4"/>
            <w:shd w:val="clear" w:color="auto" w:fill="FABF8F" w:themeFill="accent6" w:themeFillTint="99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4A6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ІV. Робота з батьками з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питання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запобігання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 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насильства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та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булінгу</w:t>
            </w:r>
            <w:proofErr w:type="spellEnd"/>
          </w:p>
        </w:tc>
      </w:tr>
      <w:tr w:rsidR="00C74A67" w:rsidRPr="00C74A67" w:rsidTr="00C74A67">
        <w:trPr>
          <w:jc w:val="center"/>
        </w:trPr>
        <w:tc>
          <w:tcPr>
            <w:tcW w:w="794" w:type="dxa"/>
            <w:shd w:val="clear" w:color="auto" w:fill="FABF8F" w:themeFill="accent6" w:themeFillTint="99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70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Інформація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батьків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«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Вчимося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спілкуватися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дитиною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54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Січень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21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8038C1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психолог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B13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C74A67" w:rsidRPr="00C74A67" w:rsidTr="00C74A67">
        <w:trPr>
          <w:jc w:val="center"/>
        </w:trPr>
        <w:tc>
          <w:tcPr>
            <w:tcW w:w="794" w:type="dxa"/>
            <w:shd w:val="clear" w:color="auto" w:fill="FABF8F" w:themeFill="accent6" w:themeFillTint="99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70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Консультація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«Як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навчити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дитину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цивілізовано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виражати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гнів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?» (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профілактика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булінгу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54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Лютий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21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8038C1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психолог</w:t>
            </w:r>
          </w:p>
        </w:tc>
      </w:tr>
      <w:tr w:rsidR="00C74A67" w:rsidRPr="00C74A67" w:rsidTr="00C74A67">
        <w:trPr>
          <w:jc w:val="center"/>
        </w:trPr>
        <w:tc>
          <w:tcPr>
            <w:tcW w:w="794" w:type="dxa"/>
            <w:shd w:val="clear" w:color="auto" w:fill="FABF8F" w:themeFill="accent6" w:themeFillTint="99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0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«Як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вирішувати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дитячі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конфлікти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?»</w:t>
            </w:r>
          </w:p>
        </w:tc>
        <w:tc>
          <w:tcPr>
            <w:tcW w:w="2354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Грудень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21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8038C1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психолог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B13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C74A67" w:rsidRPr="00C74A67" w:rsidTr="00C74A67">
        <w:trPr>
          <w:jc w:val="center"/>
        </w:trPr>
        <w:tc>
          <w:tcPr>
            <w:tcW w:w="794" w:type="dxa"/>
            <w:shd w:val="clear" w:color="auto" w:fill="FABF8F" w:themeFill="accent6" w:themeFillTint="99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70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Розповсюдження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інформації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щодо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профілактики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булінгу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пам’ятки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листівки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 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інформаційні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повідомлення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стенді</w:t>
            </w:r>
            <w:proofErr w:type="spellEnd"/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практичного психолога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Veb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сайті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ДО</w:t>
            </w:r>
          </w:p>
        </w:tc>
        <w:tc>
          <w:tcPr>
            <w:tcW w:w="2354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Pr="00C74A67" w:rsidRDefault="00C74A67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Систематично</w:t>
            </w:r>
          </w:p>
        </w:tc>
        <w:tc>
          <w:tcPr>
            <w:tcW w:w="2321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C74A67" w:rsidRDefault="008038C1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психолог</w:t>
            </w:r>
          </w:p>
          <w:p w:rsidR="00C74A67" w:rsidRPr="00C74A67" w:rsidRDefault="00AB13ED" w:rsidP="00C74A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Педагоги</w:t>
            </w:r>
          </w:p>
        </w:tc>
      </w:tr>
    </w:tbl>
    <w:p w:rsidR="00BC3CD9" w:rsidRPr="00C74A67" w:rsidRDefault="00BC3CD9" w:rsidP="00C74A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C3CD9" w:rsidRPr="00C74A67" w:rsidSect="00C74A6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A67"/>
    <w:rsid w:val="008038C1"/>
    <w:rsid w:val="00AB13ED"/>
    <w:rsid w:val="00B831D3"/>
    <w:rsid w:val="00BC3CD9"/>
    <w:rsid w:val="00C7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6784"/>
  <w15:chartTrackingRefBased/>
  <w15:docId w15:val="{4254D0DE-9BF5-4438-8288-34B4CB01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4A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0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Ларiса Степанiвна</cp:lastModifiedBy>
  <cp:revision>6</cp:revision>
  <dcterms:created xsi:type="dcterms:W3CDTF">2021-02-08T12:30:00Z</dcterms:created>
  <dcterms:modified xsi:type="dcterms:W3CDTF">2024-04-02T13:11:00Z</dcterms:modified>
</cp:coreProperties>
</file>